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7D" w:rsidRDefault="00241510">
      <w:pPr>
        <w:rPr>
          <w:b/>
        </w:rPr>
      </w:pPr>
      <w:bookmarkStart w:id="0" w:name="_GoBack"/>
      <w:bookmarkEnd w:id="0"/>
      <w:r>
        <w:rPr>
          <w:b/>
        </w:rPr>
        <w:t>BCC/CMC BIBFRAME Task Force</w:t>
      </w:r>
    </w:p>
    <w:p w:rsidR="00D40C7D" w:rsidRPr="007403EB" w:rsidRDefault="00D40C7D">
      <w:pPr>
        <w:rPr>
          <w:b/>
        </w:rPr>
      </w:pPr>
      <w:r>
        <w:rPr>
          <w:b/>
        </w:rPr>
        <w:t xml:space="preserve">Annual Report, </w:t>
      </w:r>
      <w:r w:rsidR="00F55DF2">
        <w:rPr>
          <w:b/>
        </w:rPr>
        <w:t xml:space="preserve">October </w:t>
      </w:r>
      <w:r w:rsidR="003B1DF0">
        <w:rPr>
          <w:b/>
        </w:rPr>
        <w:t>2014-June 2015</w:t>
      </w:r>
    </w:p>
    <w:p w:rsidR="003B1DF0" w:rsidRPr="00D40C7D" w:rsidRDefault="008178AB">
      <w:pPr>
        <w:rPr>
          <w:b/>
        </w:rPr>
      </w:pPr>
      <w:r w:rsidRPr="00D40C7D">
        <w:rPr>
          <w:b/>
        </w:rPr>
        <w:t xml:space="preserve">Submitted by </w:t>
      </w:r>
      <w:r w:rsidR="00241510">
        <w:rPr>
          <w:b/>
        </w:rPr>
        <w:t>Kimmy Szeto</w:t>
      </w:r>
    </w:p>
    <w:p w:rsidR="00D40C7D" w:rsidRPr="007403EB" w:rsidRDefault="00D40C7D">
      <w:pPr>
        <w:rPr>
          <w:b/>
        </w:rPr>
      </w:pPr>
    </w:p>
    <w:p w:rsidR="00241510" w:rsidRPr="00241510" w:rsidRDefault="00D40C7D" w:rsidP="00241510">
      <w:r>
        <w:rPr>
          <w:u w:val="single"/>
        </w:rPr>
        <w:t>MEMBERS</w:t>
      </w:r>
      <w:r w:rsidR="00241510">
        <w:t xml:space="preserve"> (all appointed October 2014)</w:t>
      </w:r>
    </w:p>
    <w:p w:rsidR="00241510" w:rsidRPr="00241510" w:rsidRDefault="00241510" w:rsidP="00241510">
      <w:r w:rsidRPr="00241510">
        <w:t>Kimmy Szeto</w:t>
      </w:r>
      <w:r>
        <w:t xml:space="preserve"> (Chair); </w:t>
      </w:r>
      <w:r w:rsidRPr="00241510">
        <w:t>Anne D. Adams</w:t>
      </w:r>
      <w:r>
        <w:t xml:space="preserve">; </w:t>
      </w:r>
      <w:r w:rsidRPr="00241510">
        <w:t>Anna Alfeld</w:t>
      </w:r>
      <w:r>
        <w:t xml:space="preserve">; </w:t>
      </w:r>
      <w:r w:rsidRPr="00241510">
        <w:t>Kirk-Evan Billet</w:t>
      </w:r>
      <w:r>
        <w:t xml:space="preserve">; </w:t>
      </w:r>
      <w:r w:rsidRPr="00241510">
        <w:t>Catherine Busselen</w:t>
      </w:r>
      <w:r>
        <w:t xml:space="preserve">; </w:t>
      </w:r>
      <w:r w:rsidRPr="00241510">
        <w:t>Kevin S. Kishimoto</w:t>
      </w:r>
      <w:r>
        <w:t xml:space="preserve">; </w:t>
      </w:r>
      <w:r w:rsidRPr="00241510">
        <w:t>Lisa McFall</w:t>
      </w:r>
      <w:r>
        <w:t xml:space="preserve">; </w:t>
      </w:r>
      <w:r w:rsidRPr="00241510">
        <w:t>Sophie M. Rondeau</w:t>
      </w:r>
      <w:r>
        <w:t xml:space="preserve">; </w:t>
      </w:r>
      <w:r w:rsidRPr="00241510">
        <w:t>Tracey L. Snyder</w:t>
      </w:r>
      <w:r>
        <w:t xml:space="preserve">; </w:t>
      </w:r>
      <w:r w:rsidRPr="00241510">
        <w:t>William R. Vanden Dries</w:t>
      </w:r>
      <w:r>
        <w:t xml:space="preserve">; </w:t>
      </w:r>
      <w:r w:rsidRPr="00241510">
        <w:t>Hermine Vermeij</w:t>
      </w:r>
      <w:r>
        <w:t xml:space="preserve">; </w:t>
      </w:r>
      <w:r w:rsidRPr="00241510">
        <w:t>Laura N. Yust</w:t>
      </w:r>
      <w:r>
        <w:t xml:space="preserve">; </w:t>
      </w:r>
      <w:r w:rsidRPr="00241510">
        <w:t>James Soe-Nyun</w:t>
      </w:r>
      <w:r>
        <w:t xml:space="preserve"> (ex officio)</w:t>
      </w:r>
    </w:p>
    <w:p w:rsidR="007403EB" w:rsidRDefault="007403EB" w:rsidP="00EC0501"/>
    <w:p w:rsidR="00241510" w:rsidRPr="00241510" w:rsidRDefault="00241510" w:rsidP="00241510">
      <w:pPr>
        <w:rPr>
          <w:u w:val="single"/>
        </w:rPr>
      </w:pPr>
      <w:r w:rsidRPr="00241510">
        <w:rPr>
          <w:u w:val="single"/>
        </w:rPr>
        <w:t>REPORT ON ACTIVITIES</w:t>
      </w:r>
    </w:p>
    <w:p w:rsidR="00241510" w:rsidRDefault="00241510" w:rsidP="00241510">
      <w:pPr>
        <w:pStyle w:val="ListParagraph"/>
        <w:numPr>
          <w:ilvl w:val="0"/>
          <w:numId w:val="6"/>
        </w:numPr>
      </w:pPr>
      <w:r w:rsidRPr="00241510">
        <w:t>Task Force was created by the MLA Board in October, 2014</w:t>
      </w:r>
    </w:p>
    <w:p w:rsidR="00241510" w:rsidRDefault="00241510" w:rsidP="00241510">
      <w:pPr>
        <w:pStyle w:val="ListParagraph"/>
        <w:numPr>
          <w:ilvl w:val="0"/>
          <w:numId w:val="6"/>
        </w:numPr>
      </w:pPr>
      <w:r w:rsidRPr="00241510">
        <w:t>All written (mini) reports to-date are available on the Task Force’s blog: </w:t>
      </w:r>
      <w:r w:rsidR="00861641">
        <w:fldChar w:fldCharType="begin"/>
      </w:r>
      <w:r w:rsidR="00861641">
        <w:instrText xml:space="preserve"> HYPERLINK "http://www.musiclibraryassoc.org/blogpost/1230658/BCC-BIBFRAME-Task-Force-blog" \t "_blank" </w:instrText>
      </w:r>
      <w:r w:rsidR="00861641">
        <w:fldChar w:fldCharType="separate"/>
      </w:r>
      <w:r w:rsidRPr="00241510">
        <w:rPr>
          <w:rStyle w:val="Hyperlink"/>
        </w:rPr>
        <w:t>http://www.musiclibraryassoc.org/blogpost/1230658/BCC-BIBFRAME-Task-Force-blog</w:t>
      </w:r>
      <w:r w:rsidR="00861641">
        <w:rPr>
          <w:rStyle w:val="Hyperlink"/>
        </w:rPr>
        <w:fldChar w:fldCharType="end"/>
      </w:r>
    </w:p>
    <w:p w:rsidR="00241510" w:rsidRDefault="00241510" w:rsidP="00241510">
      <w:pPr>
        <w:pStyle w:val="ListParagraph"/>
        <w:numPr>
          <w:ilvl w:val="0"/>
          <w:numId w:val="6"/>
        </w:numPr>
      </w:pPr>
      <w:r w:rsidRPr="00241510">
        <w:t>Registered with the Library of Congress as a Testbed organization.</w:t>
      </w:r>
    </w:p>
    <w:p w:rsidR="00241510" w:rsidRDefault="00241510" w:rsidP="00241510">
      <w:pPr>
        <w:pStyle w:val="ListParagraph"/>
        <w:numPr>
          <w:ilvl w:val="0"/>
          <w:numId w:val="6"/>
        </w:numPr>
      </w:pPr>
      <w:r w:rsidRPr="00241510">
        <w:t>Analyzed the current logistics of MARC proposals and the Library of Congress’s philosophy on BIBFRAME development.</w:t>
      </w:r>
    </w:p>
    <w:p w:rsidR="00241510" w:rsidRDefault="00241510" w:rsidP="00241510">
      <w:pPr>
        <w:pStyle w:val="ListParagraph"/>
        <w:numPr>
          <w:ilvl w:val="0"/>
          <w:numId w:val="6"/>
        </w:numPr>
      </w:pPr>
      <w:r w:rsidRPr="00241510">
        <w:t>Surveyed the current state of the BIBFRAME model and vocabulary, and reported on several test implementations.</w:t>
      </w:r>
    </w:p>
    <w:p w:rsidR="00241510" w:rsidRDefault="00241510" w:rsidP="00241510">
      <w:pPr>
        <w:pStyle w:val="ListParagraph"/>
        <w:numPr>
          <w:ilvl w:val="0"/>
          <w:numId w:val="6"/>
        </w:numPr>
      </w:pPr>
      <w:r w:rsidRPr="00241510">
        <w:t>Discussed the overall effectiveness of the BIBFRAME Transformation Service and the BIBFRAME Editor, and relevant areas in the BIBFRAME A/V Model Study such as the concepts of Event, Sequence, and BIBFRAME vocabulary extensions.</w:t>
      </w:r>
    </w:p>
    <w:p w:rsidR="00241510" w:rsidRDefault="00241510" w:rsidP="00241510">
      <w:pPr>
        <w:pStyle w:val="ListParagraph"/>
        <w:numPr>
          <w:ilvl w:val="0"/>
          <w:numId w:val="6"/>
        </w:numPr>
      </w:pPr>
      <w:r w:rsidRPr="00241510">
        <w:t>Analyzed the LC and Zepheira MARC-to-BIBFRAME converter with focus on medium of performance, genre/form, and uniform titles.</w:t>
      </w:r>
    </w:p>
    <w:p w:rsidR="00241510" w:rsidRDefault="00241510" w:rsidP="00241510">
      <w:pPr>
        <w:pStyle w:val="ListParagraph"/>
        <w:numPr>
          <w:ilvl w:val="0"/>
          <w:numId w:val="6"/>
        </w:numPr>
      </w:pPr>
      <w:r w:rsidRPr="00241510">
        <w:t>Analyzed correspondence between MARC fields and BIBFRAME properties.</w:t>
      </w:r>
    </w:p>
    <w:p w:rsidR="00241510" w:rsidRDefault="00241510" w:rsidP="00241510">
      <w:pPr>
        <w:pStyle w:val="ListParagraph"/>
        <w:numPr>
          <w:ilvl w:val="0"/>
          <w:numId w:val="6"/>
        </w:numPr>
      </w:pPr>
      <w:r w:rsidRPr="00241510">
        <w:t>Prioritized medium of performance as the most effective area of further investigation.</w:t>
      </w:r>
    </w:p>
    <w:p w:rsidR="00241510" w:rsidRDefault="00241510" w:rsidP="00241510">
      <w:pPr>
        <w:pStyle w:val="ListParagraph"/>
        <w:numPr>
          <w:ilvl w:val="0"/>
          <w:numId w:val="6"/>
        </w:numPr>
      </w:pPr>
      <w:r w:rsidRPr="00241510">
        <w:t>Opened public commenting towards BIBFRAME application profiles for music scores and sound recordings.</w:t>
      </w:r>
    </w:p>
    <w:p w:rsidR="00241510" w:rsidRDefault="00241510" w:rsidP="00241510">
      <w:pPr>
        <w:pStyle w:val="ListParagraph"/>
        <w:numPr>
          <w:ilvl w:val="0"/>
          <w:numId w:val="6"/>
        </w:numPr>
      </w:pPr>
      <w:r w:rsidRPr="00241510">
        <w:t>Released draft specification for BIBFRAME properties for medium of performance for public comments.</w:t>
      </w:r>
    </w:p>
    <w:p w:rsidR="00241510" w:rsidRPr="00241510" w:rsidRDefault="00241510" w:rsidP="00241510">
      <w:pPr>
        <w:pStyle w:val="ListParagraph"/>
        <w:numPr>
          <w:ilvl w:val="0"/>
          <w:numId w:val="6"/>
        </w:numPr>
      </w:pPr>
      <w:r w:rsidRPr="00241510">
        <w:t>Opened discussion with the Library of Congress on a mechanism for proposing changes to the BIBFRAME vocabulary.</w:t>
      </w:r>
    </w:p>
    <w:p w:rsidR="00241510" w:rsidRPr="00241510" w:rsidRDefault="00241510" w:rsidP="00241510">
      <w:r w:rsidRPr="00241510">
        <w:t> </w:t>
      </w:r>
    </w:p>
    <w:p w:rsidR="00241510" w:rsidRPr="00241510" w:rsidRDefault="00241510" w:rsidP="00241510">
      <w:pPr>
        <w:rPr>
          <w:u w:val="single"/>
        </w:rPr>
      </w:pPr>
      <w:r w:rsidRPr="00241510">
        <w:rPr>
          <w:u w:val="single"/>
        </w:rPr>
        <w:t>GOALS FOR 2015-2016</w:t>
      </w:r>
    </w:p>
    <w:p w:rsidR="00241510" w:rsidRPr="00E56DC1" w:rsidRDefault="00241510" w:rsidP="00E56DC1">
      <w:pPr>
        <w:rPr>
          <w:i/>
        </w:rPr>
      </w:pPr>
      <w:r w:rsidRPr="00E56DC1">
        <w:rPr>
          <w:i/>
        </w:rPr>
        <w:t>Incorporate public comments and finalize proposal for a medium of performance vocabulary.</w:t>
      </w:r>
    </w:p>
    <w:p w:rsidR="00E56DC1" w:rsidRDefault="00E56DC1" w:rsidP="00E56DC1">
      <w:pPr>
        <w:rPr>
          <w:i/>
        </w:rPr>
      </w:pPr>
    </w:p>
    <w:p w:rsidR="00241510" w:rsidRPr="00E56DC1" w:rsidRDefault="00241510" w:rsidP="00E56DC1">
      <w:pPr>
        <w:rPr>
          <w:i/>
        </w:rPr>
      </w:pPr>
      <w:r w:rsidRPr="00E56DC1">
        <w:rPr>
          <w:i/>
        </w:rPr>
        <w:t>Make a recommendation on the handling of genre/form and uniform titles.</w:t>
      </w:r>
    </w:p>
    <w:p w:rsidR="00E56DC1" w:rsidRDefault="00E56DC1" w:rsidP="00E56DC1">
      <w:pPr>
        <w:rPr>
          <w:i/>
        </w:rPr>
      </w:pPr>
    </w:p>
    <w:p w:rsidR="00241510" w:rsidRPr="00E56DC1" w:rsidRDefault="00241510" w:rsidP="00E56DC1">
      <w:pPr>
        <w:rPr>
          <w:i/>
        </w:rPr>
      </w:pPr>
      <w:r w:rsidRPr="00E56DC1">
        <w:rPr>
          <w:i/>
        </w:rPr>
        <w:t>Finalize the requirements for the application profiles.</w:t>
      </w:r>
    </w:p>
    <w:p w:rsidR="00E56DC1" w:rsidRDefault="00E56DC1" w:rsidP="00E56DC1">
      <w:pPr>
        <w:rPr>
          <w:i/>
        </w:rPr>
      </w:pPr>
    </w:p>
    <w:p w:rsidR="00241510" w:rsidRPr="00E56DC1" w:rsidRDefault="00241510" w:rsidP="00E56DC1">
      <w:pPr>
        <w:rPr>
          <w:i/>
        </w:rPr>
      </w:pPr>
      <w:r w:rsidRPr="00E56DC1">
        <w:rPr>
          <w:i/>
        </w:rPr>
        <w:t>Draft final report to the MLA Board.</w:t>
      </w:r>
    </w:p>
    <w:p w:rsidR="00E56DC1" w:rsidRDefault="00E56DC1" w:rsidP="00E56DC1">
      <w:pPr>
        <w:rPr>
          <w:i/>
        </w:rPr>
      </w:pPr>
    </w:p>
    <w:p w:rsidR="00241510" w:rsidRPr="00E56DC1" w:rsidRDefault="00E56DC1" w:rsidP="00E56DC1">
      <w:pPr>
        <w:rPr>
          <w:i/>
        </w:rPr>
      </w:pPr>
      <w:r>
        <w:rPr>
          <w:i/>
        </w:rPr>
        <w:t>Decommission</w:t>
      </w:r>
      <w:r w:rsidR="00241510" w:rsidRPr="00E56DC1">
        <w:rPr>
          <w:i/>
        </w:rPr>
        <w:t xml:space="preserve"> the task force following the MLA Annual Meeting in March 2016.</w:t>
      </w:r>
    </w:p>
    <w:p w:rsidR="00241510" w:rsidRPr="00241510" w:rsidRDefault="00241510" w:rsidP="00140D51">
      <w:pPr>
        <w:rPr>
          <w:u w:val="single"/>
        </w:rPr>
      </w:pPr>
    </w:p>
    <w:sectPr w:rsidR="00241510" w:rsidRPr="00241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200B"/>
    <w:multiLevelType w:val="multilevel"/>
    <w:tmpl w:val="1F40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F35C1"/>
    <w:multiLevelType w:val="hybridMultilevel"/>
    <w:tmpl w:val="A828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05D3D"/>
    <w:multiLevelType w:val="multilevel"/>
    <w:tmpl w:val="80E4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142BC"/>
    <w:multiLevelType w:val="multilevel"/>
    <w:tmpl w:val="D328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B7652"/>
    <w:multiLevelType w:val="hybridMultilevel"/>
    <w:tmpl w:val="A22612D4"/>
    <w:lvl w:ilvl="0" w:tplc="A57062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B17FF"/>
    <w:multiLevelType w:val="hybridMultilevel"/>
    <w:tmpl w:val="35B61330"/>
    <w:lvl w:ilvl="0" w:tplc="249A89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01"/>
    <w:rsid w:val="00044D90"/>
    <w:rsid w:val="000A4BD6"/>
    <w:rsid w:val="00140D51"/>
    <w:rsid w:val="00151EC7"/>
    <w:rsid w:val="001A5710"/>
    <w:rsid w:val="00241510"/>
    <w:rsid w:val="002A60D3"/>
    <w:rsid w:val="002F1F74"/>
    <w:rsid w:val="00376A96"/>
    <w:rsid w:val="003A5A82"/>
    <w:rsid w:val="003B1DF0"/>
    <w:rsid w:val="003C56AB"/>
    <w:rsid w:val="003F4082"/>
    <w:rsid w:val="00413341"/>
    <w:rsid w:val="00420DEC"/>
    <w:rsid w:val="004830B6"/>
    <w:rsid w:val="004A4B1D"/>
    <w:rsid w:val="004D3AB8"/>
    <w:rsid w:val="00541389"/>
    <w:rsid w:val="00571494"/>
    <w:rsid w:val="005D7E54"/>
    <w:rsid w:val="00601BE2"/>
    <w:rsid w:val="00614886"/>
    <w:rsid w:val="006614CF"/>
    <w:rsid w:val="006A2967"/>
    <w:rsid w:val="007403EB"/>
    <w:rsid w:val="0075007E"/>
    <w:rsid w:val="00770F8A"/>
    <w:rsid w:val="007B3CB4"/>
    <w:rsid w:val="007F22E7"/>
    <w:rsid w:val="008178AB"/>
    <w:rsid w:val="00842B97"/>
    <w:rsid w:val="0085450C"/>
    <w:rsid w:val="00854863"/>
    <w:rsid w:val="00860D55"/>
    <w:rsid w:val="00861641"/>
    <w:rsid w:val="008E1273"/>
    <w:rsid w:val="00926BD7"/>
    <w:rsid w:val="009D1339"/>
    <w:rsid w:val="00A75F61"/>
    <w:rsid w:val="00AA1223"/>
    <w:rsid w:val="00BF692D"/>
    <w:rsid w:val="00C31F21"/>
    <w:rsid w:val="00CA5893"/>
    <w:rsid w:val="00CF4BEA"/>
    <w:rsid w:val="00D01999"/>
    <w:rsid w:val="00D26EDC"/>
    <w:rsid w:val="00D40C7D"/>
    <w:rsid w:val="00DB1FF2"/>
    <w:rsid w:val="00DF3EEB"/>
    <w:rsid w:val="00E24AF5"/>
    <w:rsid w:val="00E32CFA"/>
    <w:rsid w:val="00E56DC1"/>
    <w:rsid w:val="00EC0501"/>
    <w:rsid w:val="00F55DF2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32CFA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F3E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3E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51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241510"/>
  </w:style>
  <w:style w:type="character" w:styleId="Hyperlink">
    <w:name w:val="Hyperlink"/>
    <w:basedOn w:val="DefaultParagraphFont"/>
    <w:uiPriority w:val="99"/>
    <w:unhideWhenUsed/>
    <w:rsid w:val="00241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32CFA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F3E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3E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51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241510"/>
  </w:style>
  <w:style w:type="character" w:styleId="Hyperlink">
    <w:name w:val="Hyperlink"/>
    <w:basedOn w:val="DefaultParagraphFont"/>
    <w:uiPriority w:val="99"/>
    <w:unhideWhenUsed/>
    <w:rsid w:val="00241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 Diego Library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 Nyun, James</dc:creator>
  <cp:lastModifiedBy>Elizabeth Cribbs</cp:lastModifiedBy>
  <cp:revision>2</cp:revision>
  <dcterms:created xsi:type="dcterms:W3CDTF">2015-09-06T23:12:00Z</dcterms:created>
  <dcterms:modified xsi:type="dcterms:W3CDTF">2015-09-06T23:12:00Z</dcterms:modified>
</cp:coreProperties>
</file>